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441B" w14:textId="60A165F7" w:rsidR="00BD7B88" w:rsidRDefault="00A0011C">
      <w:r>
        <w:rPr>
          <w:noProof/>
        </w:rPr>
        <w:drawing>
          <wp:inline distT="0" distB="0" distL="0" distR="0" wp14:anchorId="2AD1B0E3" wp14:editId="2EB00BC6">
            <wp:extent cx="1518817" cy="554983"/>
            <wp:effectExtent l="0" t="0" r="5715" b="0"/>
            <wp:docPr id="3767043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04389"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179" cy="559500"/>
                    </a:xfrm>
                    <a:prstGeom prst="rect">
                      <a:avLst/>
                    </a:prstGeom>
                    <a:noFill/>
                  </pic:spPr>
                </pic:pic>
              </a:graphicData>
            </a:graphic>
          </wp:inline>
        </w:drawing>
      </w:r>
    </w:p>
    <w:p w14:paraId="663FDD51" w14:textId="76495E68" w:rsidR="00A0011C" w:rsidRDefault="00A0011C">
      <w:pPr>
        <w:rPr>
          <w:b/>
          <w:bCs/>
        </w:rPr>
      </w:pPr>
      <w:r w:rsidRPr="00A0011C">
        <w:rPr>
          <w:b/>
          <w:bCs/>
        </w:rPr>
        <w:t>TÉRMINOS Y CONDICIONES DICIEMBRE 2025</w:t>
      </w:r>
    </w:p>
    <w:p w14:paraId="33B6EF3E" w14:textId="77777777" w:rsidR="00A0011C" w:rsidRPr="00676838" w:rsidRDefault="00A0011C" w:rsidP="00A0011C">
      <w:pPr>
        <w:rPr>
          <w:color w:val="000000" w:themeColor="text1"/>
          <w:sz w:val="22"/>
          <w:szCs w:val="22"/>
          <w:lang w:val="es-ES"/>
        </w:rPr>
      </w:pPr>
      <w:r w:rsidRPr="00676838">
        <w:rPr>
          <w:b/>
          <w:bCs/>
          <w:color w:val="000000" w:themeColor="text1"/>
          <w:sz w:val="22"/>
          <w:szCs w:val="22"/>
          <w:lang w:val="es-ES"/>
        </w:rPr>
        <w:t xml:space="preserve">Oferta “Niños Viajan Gratis” </w:t>
      </w:r>
    </w:p>
    <w:p w14:paraId="3308D9B0" w14:textId="0B3B7C59" w:rsidR="00A0011C" w:rsidRPr="00676838" w:rsidRDefault="00A0011C" w:rsidP="00A0011C">
      <w:pPr>
        <w:rPr>
          <w:color w:val="000000" w:themeColor="text1"/>
          <w:sz w:val="22"/>
          <w:szCs w:val="22"/>
          <w:lang w:val="es-ES"/>
        </w:rPr>
      </w:pPr>
      <w:r w:rsidRPr="00676838">
        <w:rPr>
          <w:color w:val="000000" w:themeColor="text1"/>
          <w:sz w:val="22"/>
          <w:szCs w:val="22"/>
          <w:lang w:val="es-ES"/>
        </w:rPr>
        <w:t xml:space="preserve">Plazo de reserva: Del 1 de </w:t>
      </w:r>
      <w:r>
        <w:rPr>
          <w:color w:val="000000" w:themeColor="text1"/>
          <w:sz w:val="22"/>
          <w:szCs w:val="22"/>
          <w:lang w:val="es-ES"/>
        </w:rPr>
        <w:t>diciembre</w:t>
      </w:r>
      <w:r w:rsidRPr="00676838">
        <w:rPr>
          <w:color w:val="000000" w:themeColor="text1"/>
          <w:sz w:val="22"/>
          <w:szCs w:val="22"/>
          <w:lang w:val="es-ES"/>
        </w:rPr>
        <w:t xml:space="preserve"> </w:t>
      </w:r>
      <w:r>
        <w:rPr>
          <w:color w:val="000000" w:themeColor="text1"/>
          <w:sz w:val="22"/>
          <w:szCs w:val="22"/>
          <w:lang w:val="es-ES"/>
        </w:rPr>
        <w:t xml:space="preserve">de 2025 </w:t>
      </w:r>
      <w:r w:rsidRPr="00676838">
        <w:rPr>
          <w:color w:val="000000" w:themeColor="text1"/>
          <w:sz w:val="22"/>
          <w:szCs w:val="22"/>
          <w:lang w:val="es-ES"/>
        </w:rPr>
        <w:t xml:space="preserve">al </w:t>
      </w:r>
      <w:r>
        <w:rPr>
          <w:color w:val="000000" w:themeColor="text1"/>
          <w:sz w:val="22"/>
          <w:szCs w:val="22"/>
          <w:lang w:val="es-ES"/>
        </w:rPr>
        <w:t>1 de enero de 2026</w:t>
      </w:r>
    </w:p>
    <w:p w14:paraId="7593F29A" w14:textId="65BFF747" w:rsidR="00A0011C" w:rsidRPr="00676838" w:rsidRDefault="00A0011C" w:rsidP="00A0011C">
      <w:pPr>
        <w:rPr>
          <w:color w:val="000000" w:themeColor="text1"/>
          <w:sz w:val="22"/>
          <w:szCs w:val="22"/>
          <w:lang w:val="es-ES"/>
        </w:rPr>
      </w:pPr>
      <w:r>
        <w:rPr>
          <w:color w:val="000000" w:themeColor="text1"/>
          <w:sz w:val="22"/>
          <w:szCs w:val="22"/>
          <w:lang w:val="es-ES"/>
        </w:rPr>
        <w:t>*S</w:t>
      </w:r>
      <w:r w:rsidRPr="00676838">
        <w:rPr>
          <w:color w:val="000000" w:themeColor="text1"/>
          <w:sz w:val="22"/>
          <w:szCs w:val="22"/>
          <w:lang w:val="es-ES"/>
        </w:rPr>
        <w:t xml:space="preserve">ólo para salidas de 3 noches o más. </w:t>
      </w:r>
    </w:p>
    <w:p w14:paraId="47CEEA97" w14:textId="77777777" w:rsidR="00A0011C" w:rsidRPr="00676838" w:rsidRDefault="00A0011C" w:rsidP="00A0011C">
      <w:pPr>
        <w:rPr>
          <w:color w:val="000000" w:themeColor="text1"/>
          <w:sz w:val="22"/>
          <w:szCs w:val="22"/>
          <w:lang w:val="es-ES"/>
        </w:rPr>
      </w:pPr>
      <w:r w:rsidRPr="00676838">
        <w:rPr>
          <w:color w:val="000000" w:themeColor="text1"/>
          <w:sz w:val="22"/>
          <w:szCs w:val="22"/>
          <w:lang w:val="es-ES"/>
        </w:rPr>
        <w:t xml:space="preserve">Detalles de la oferta: Los niños que viajen con un mínimo de 2 adultos en la misma cabina tendrán su tarifa de crucero gratuita siempre que tengan 12 años o menos. Deben compartir un camarote de ocupación triple o cuádruple. Las tasas del servicio y los impuestos se deben abonar y suelen rondar los 99€ por niño/niña. </w:t>
      </w:r>
    </w:p>
    <w:p w14:paraId="680A8B3A" w14:textId="77777777" w:rsidR="00A0011C" w:rsidRPr="00676838" w:rsidRDefault="00A0011C" w:rsidP="00A0011C">
      <w:pPr>
        <w:rPr>
          <w:color w:val="000000" w:themeColor="text1"/>
          <w:sz w:val="22"/>
          <w:szCs w:val="22"/>
          <w:lang w:val="es-ES"/>
        </w:rPr>
      </w:pPr>
      <w:r w:rsidRPr="00676838">
        <w:rPr>
          <w:b/>
          <w:bCs/>
          <w:color w:val="000000" w:themeColor="text1"/>
          <w:sz w:val="22"/>
          <w:szCs w:val="22"/>
          <w:lang w:val="es-ES"/>
        </w:rPr>
        <w:t>Excepciones</w:t>
      </w:r>
      <w:r w:rsidRPr="00676838">
        <w:rPr>
          <w:color w:val="000000" w:themeColor="text1"/>
          <w:sz w:val="22"/>
          <w:szCs w:val="22"/>
          <w:lang w:val="es-ES"/>
        </w:rPr>
        <w:t xml:space="preserve">: Excluye las siguientes salidas: </w:t>
      </w:r>
    </w:p>
    <w:p w14:paraId="584A1D6B" w14:textId="77777777" w:rsidR="00A0011C" w:rsidRPr="00676838" w:rsidRDefault="00A0011C" w:rsidP="00A0011C">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rPr>
        <w:t xml:space="preserve">Salidas entre el 18 de diciembre de 2025 y el 5 de enero de 2026 y entre el 17 de diciembre de 2026 y el 4 de enero de 2027 </w:t>
      </w:r>
    </w:p>
    <w:p w14:paraId="2E57827D" w14:textId="77777777" w:rsidR="00A0011C" w:rsidRPr="00676838" w:rsidRDefault="00A0011C" w:rsidP="00A0011C">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rPr>
        <w:t>Salidas entre el 6 de marzo y el 9 de abril 2026 y entre el 5 de marzo y el 1 de abril 2027</w:t>
      </w:r>
    </w:p>
    <w:p w14:paraId="6E35CF79" w14:textId="77777777" w:rsidR="00A0011C" w:rsidRPr="00676838" w:rsidRDefault="00A0011C" w:rsidP="00A0011C">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lang w:val="es-ES"/>
        </w:rPr>
        <w:t>V</w:t>
      </w:r>
      <w:r w:rsidRPr="00676838">
        <w:rPr>
          <w:color w:val="000000" w:themeColor="text1"/>
          <w:sz w:val="22"/>
          <w:szCs w:val="22"/>
        </w:rPr>
        <w:t>iajes de Radiance Alaska Cruise Tour (salidas entre el 15 de mayo y el 11 de septiembre de 2026)</w:t>
      </w:r>
    </w:p>
    <w:p w14:paraId="5BDA39F9" w14:textId="641E78C7" w:rsidR="00C27A6D" w:rsidRPr="00C27A6D" w:rsidRDefault="00A0011C" w:rsidP="00C27A6D">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rPr>
        <w:t>Salidas entre el 21 de mayo y el 4 de septiembre de 2026</w:t>
      </w:r>
    </w:p>
    <w:p w14:paraId="43A9C3DF" w14:textId="77777777" w:rsidR="00A0011C" w:rsidRPr="00C27A6D" w:rsidRDefault="00A0011C" w:rsidP="00A0011C">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lang w:val="es-ES"/>
        </w:rPr>
        <w:t>V</w:t>
      </w:r>
      <w:r w:rsidRPr="00676838">
        <w:rPr>
          <w:color w:val="000000" w:themeColor="text1"/>
          <w:sz w:val="22"/>
          <w:szCs w:val="22"/>
        </w:rPr>
        <w:t>iajes de Año Nuevo Chino a bordo del Ovation of the Seas entre el 15 y el 18 de febrero de 2026.</w:t>
      </w:r>
    </w:p>
    <w:p w14:paraId="15EF55D8" w14:textId="455FBFF5" w:rsidR="00A0011C" w:rsidRPr="00C27A6D" w:rsidRDefault="00C27A6D" w:rsidP="00A0011C">
      <w:pPr>
        <w:pStyle w:val="ListParagraph"/>
        <w:numPr>
          <w:ilvl w:val="0"/>
          <w:numId w:val="1"/>
        </w:numPr>
        <w:spacing w:after="0" w:line="240" w:lineRule="auto"/>
        <w:rPr>
          <w:color w:val="000000" w:themeColor="text1"/>
          <w:sz w:val="22"/>
          <w:szCs w:val="22"/>
          <w:lang w:val="es-ES"/>
        </w:rPr>
      </w:pPr>
      <w:r w:rsidRPr="00676838">
        <w:rPr>
          <w:color w:val="000000" w:themeColor="text1"/>
          <w:sz w:val="22"/>
          <w:szCs w:val="22"/>
        </w:rPr>
        <w:t>Salidas entre el 19 y el 27 de noviembre 2027</w:t>
      </w:r>
    </w:p>
    <w:p w14:paraId="19BD08FA" w14:textId="77777777" w:rsidR="00A0011C" w:rsidRPr="00676838" w:rsidRDefault="00A0011C" w:rsidP="00A0011C">
      <w:pPr>
        <w:rPr>
          <w:b/>
          <w:bCs/>
          <w:color w:val="000000" w:themeColor="text1"/>
          <w:sz w:val="22"/>
          <w:szCs w:val="22"/>
          <w:lang w:val="es-ES"/>
        </w:rPr>
      </w:pPr>
    </w:p>
    <w:p w14:paraId="040E1991" w14:textId="77777777" w:rsidR="00A0011C" w:rsidRPr="00676838" w:rsidRDefault="00A0011C" w:rsidP="00A0011C">
      <w:pPr>
        <w:rPr>
          <w:b/>
          <w:bCs/>
          <w:color w:val="000000" w:themeColor="text1"/>
          <w:sz w:val="22"/>
          <w:szCs w:val="22"/>
          <w:lang w:val="es-ES"/>
        </w:rPr>
      </w:pPr>
      <w:r w:rsidRPr="00676838">
        <w:rPr>
          <w:b/>
          <w:bCs/>
          <w:color w:val="000000" w:themeColor="text1"/>
          <w:sz w:val="22"/>
          <w:szCs w:val="22"/>
          <w:lang w:val="es-ES"/>
        </w:rPr>
        <w:t>Oferta BOGO60 “</w:t>
      </w:r>
      <w:proofErr w:type="spellStart"/>
      <w:r w:rsidRPr="00676838">
        <w:rPr>
          <w:b/>
          <w:bCs/>
          <w:color w:val="000000" w:themeColor="text1"/>
          <w:sz w:val="22"/>
          <w:szCs w:val="22"/>
          <w:lang w:val="es-ES"/>
        </w:rPr>
        <w:t>Buy</w:t>
      </w:r>
      <w:proofErr w:type="spellEnd"/>
      <w:r w:rsidRPr="00676838">
        <w:rPr>
          <w:b/>
          <w:bCs/>
          <w:color w:val="000000" w:themeColor="text1"/>
          <w:sz w:val="22"/>
          <w:szCs w:val="22"/>
          <w:lang w:val="es-ES"/>
        </w:rPr>
        <w:t xml:space="preserve"> </w:t>
      </w:r>
      <w:proofErr w:type="spellStart"/>
      <w:r w:rsidRPr="00676838">
        <w:rPr>
          <w:b/>
          <w:bCs/>
          <w:color w:val="000000" w:themeColor="text1"/>
          <w:sz w:val="22"/>
          <w:szCs w:val="22"/>
          <w:lang w:val="es-ES"/>
        </w:rPr>
        <w:t>One</w:t>
      </w:r>
      <w:proofErr w:type="spellEnd"/>
      <w:r w:rsidRPr="00676838">
        <w:rPr>
          <w:b/>
          <w:bCs/>
          <w:color w:val="000000" w:themeColor="text1"/>
          <w:sz w:val="22"/>
          <w:szCs w:val="22"/>
          <w:lang w:val="es-ES"/>
        </w:rPr>
        <w:t xml:space="preserve">, </w:t>
      </w:r>
      <w:proofErr w:type="spellStart"/>
      <w:r w:rsidRPr="00676838">
        <w:rPr>
          <w:b/>
          <w:bCs/>
          <w:color w:val="000000" w:themeColor="text1"/>
          <w:sz w:val="22"/>
          <w:szCs w:val="22"/>
          <w:lang w:val="es-ES"/>
        </w:rPr>
        <w:t>Get</w:t>
      </w:r>
      <w:proofErr w:type="spellEnd"/>
      <w:r w:rsidRPr="00676838">
        <w:rPr>
          <w:b/>
          <w:bCs/>
          <w:color w:val="000000" w:themeColor="text1"/>
          <w:sz w:val="22"/>
          <w:szCs w:val="22"/>
          <w:lang w:val="es-ES"/>
        </w:rPr>
        <w:t xml:space="preserve"> </w:t>
      </w:r>
      <w:proofErr w:type="spellStart"/>
      <w:r w:rsidRPr="00676838">
        <w:rPr>
          <w:b/>
          <w:bCs/>
          <w:color w:val="000000" w:themeColor="text1"/>
          <w:sz w:val="22"/>
          <w:szCs w:val="22"/>
          <w:lang w:val="es-ES"/>
        </w:rPr>
        <w:t>One</w:t>
      </w:r>
      <w:proofErr w:type="spellEnd"/>
      <w:r w:rsidRPr="00676838">
        <w:rPr>
          <w:b/>
          <w:bCs/>
          <w:color w:val="000000" w:themeColor="text1"/>
          <w:sz w:val="22"/>
          <w:szCs w:val="22"/>
          <w:lang w:val="es-ES"/>
        </w:rPr>
        <w:t xml:space="preserve"> 60%” / 60% de descuento para el segundo pasajero </w:t>
      </w:r>
    </w:p>
    <w:p w14:paraId="10E4FA69" w14:textId="77777777" w:rsidR="00C27A6D" w:rsidRPr="00676838" w:rsidRDefault="00A0011C" w:rsidP="00C27A6D">
      <w:pPr>
        <w:rPr>
          <w:color w:val="000000" w:themeColor="text1"/>
          <w:sz w:val="22"/>
          <w:szCs w:val="22"/>
          <w:lang w:val="es-ES"/>
        </w:rPr>
      </w:pPr>
      <w:r w:rsidRPr="00676838">
        <w:rPr>
          <w:b/>
          <w:bCs/>
          <w:color w:val="000000" w:themeColor="text1"/>
          <w:sz w:val="22"/>
          <w:szCs w:val="22"/>
          <w:lang w:val="es-ES"/>
        </w:rPr>
        <w:t xml:space="preserve">Plazo de reserva: </w:t>
      </w:r>
      <w:r w:rsidR="00C27A6D" w:rsidRPr="00676838">
        <w:rPr>
          <w:color w:val="000000" w:themeColor="text1"/>
          <w:sz w:val="22"/>
          <w:szCs w:val="22"/>
          <w:lang w:val="es-ES"/>
        </w:rPr>
        <w:t xml:space="preserve">Del 1 de </w:t>
      </w:r>
      <w:r w:rsidR="00C27A6D">
        <w:rPr>
          <w:color w:val="000000" w:themeColor="text1"/>
          <w:sz w:val="22"/>
          <w:szCs w:val="22"/>
          <w:lang w:val="es-ES"/>
        </w:rPr>
        <w:t>diciembre</w:t>
      </w:r>
      <w:r w:rsidR="00C27A6D" w:rsidRPr="00676838">
        <w:rPr>
          <w:color w:val="000000" w:themeColor="text1"/>
          <w:sz w:val="22"/>
          <w:szCs w:val="22"/>
          <w:lang w:val="es-ES"/>
        </w:rPr>
        <w:t xml:space="preserve"> </w:t>
      </w:r>
      <w:r w:rsidR="00C27A6D">
        <w:rPr>
          <w:color w:val="000000" w:themeColor="text1"/>
          <w:sz w:val="22"/>
          <w:szCs w:val="22"/>
          <w:lang w:val="es-ES"/>
        </w:rPr>
        <w:t xml:space="preserve">de 2025 </w:t>
      </w:r>
      <w:r w:rsidR="00C27A6D" w:rsidRPr="00676838">
        <w:rPr>
          <w:color w:val="000000" w:themeColor="text1"/>
          <w:sz w:val="22"/>
          <w:szCs w:val="22"/>
          <w:lang w:val="es-ES"/>
        </w:rPr>
        <w:t xml:space="preserve">al </w:t>
      </w:r>
      <w:r w:rsidR="00C27A6D">
        <w:rPr>
          <w:color w:val="000000" w:themeColor="text1"/>
          <w:sz w:val="22"/>
          <w:szCs w:val="22"/>
          <w:lang w:val="es-ES"/>
        </w:rPr>
        <w:t>1 de enero de 2026</w:t>
      </w:r>
    </w:p>
    <w:p w14:paraId="3B675181" w14:textId="77777777" w:rsidR="00C27A6D" w:rsidRPr="00676838" w:rsidRDefault="00C27A6D" w:rsidP="00C27A6D">
      <w:pPr>
        <w:rPr>
          <w:color w:val="000000" w:themeColor="text1"/>
          <w:sz w:val="22"/>
          <w:szCs w:val="22"/>
          <w:lang w:val="es-ES"/>
        </w:rPr>
      </w:pPr>
      <w:r>
        <w:rPr>
          <w:color w:val="000000" w:themeColor="text1"/>
          <w:sz w:val="22"/>
          <w:szCs w:val="22"/>
          <w:lang w:val="es-ES"/>
        </w:rPr>
        <w:t>*S</w:t>
      </w:r>
      <w:r w:rsidRPr="00676838">
        <w:rPr>
          <w:color w:val="000000" w:themeColor="text1"/>
          <w:sz w:val="22"/>
          <w:szCs w:val="22"/>
          <w:lang w:val="es-ES"/>
        </w:rPr>
        <w:t xml:space="preserve">ólo para salidas de 3 noches o más. </w:t>
      </w:r>
    </w:p>
    <w:p w14:paraId="1E3A0F4B" w14:textId="184A2689" w:rsidR="00A0011C" w:rsidRPr="00676838" w:rsidRDefault="00A0011C" w:rsidP="00A0011C">
      <w:pPr>
        <w:rPr>
          <w:color w:val="000000" w:themeColor="text1"/>
          <w:sz w:val="22"/>
          <w:szCs w:val="22"/>
          <w:lang w:val="es-ES"/>
        </w:rPr>
      </w:pPr>
      <w:r w:rsidRPr="00676838">
        <w:rPr>
          <w:color w:val="000000" w:themeColor="text1"/>
          <w:sz w:val="22"/>
          <w:szCs w:val="22"/>
          <w:lang w:val="es-ES"/>
        </w:rPr>
        <w:t>Detalles de la oferta: La oferta BOGO60 incluye un 60% de descuento en la tarifa del segundo pasajero siempre y cuando se hospede en el mismo camarote que el primer pasajero y este haya pagado la tarifa completa. BOGO60 también ofrece al tercer y cuarto pasajero un 30% de descuento en la tarifa del crucero si se hospedan en el mismo camarote que el primer y segundo pasajero.</w:t>
      </w:r>
    </w:p>
    <w:p w14:paraId="346960A7" w14:textId="77777777" w:rsidR="00A0011C" w:rsidRPr="00676838" w:rsidRDefault="00A0011C" w:rsidP="00A0011C">
      <w:pPr>
        <w:rPr>
          <w:color w:val="000000" w:themeColor="text1"/>
          <w:sz w:val="22"/>
          <w:szCs w:val="22"/>
          <w:lang w:val="es-ES"/>
        </w:rPr>
      </w:pPr>
      <w:proofErr w:type="spellStart"/>
      <w:r w:rsidRPr="00676838">
        <w:rPr>
          <w:b/>
          <w:bCs/>
          <w:color w:val="000000" w:themeColor="text1"/>
          <w:sz w:val="22"/>
          <w:szCs w:val="22"/>
          <w:lang w:val="es-ES"/>
        </w:rPr>
        <w:t>Combinabilidad</w:t>
      </w:r>
      <w:proofErr w:type="spellEnd"/>
      <w:r w:rsidRPr="00676838">
        <w:rPr>
          <w:b/>
          <w:bCs/>
          <w:color w:val="000000" w:themeColor="text1"/>
          <w:sz w:val="22"/>
          <w:szCs w:val="22"/>
          <w:lang w:val="es-ES"/>
        </w:rPr>
        <w:t xml:space="preserve">: </w:t>
      </w:r>
    </w:p>
    <w:p w14:paraId="49ADA72E" w14:textId="77777777" w:rsidR="00A0011C" w:rsidRPr="00676838" w:rsidRDefault="00A0011C" w:rsidP="00A0011C">
      <w:pPr>
        <w:rPr>
          <w:color w:val="000000" w:themeColor="text1"/>
          <w:sz w:val="22"/>
          <w:szCs w:val="22"/>
          <w:lang w:val="es-ES"/>
        </w:rPr>
      </w:pPr>
      <w:r w:rsidRPr="00676838">
        <w:rPr>
          <w:color w:val="000000" w:themeColor="text1"/>
          <w:sz w:val="22"/>
          <w:szCs w:val="22"/>
          <w:lang w:val="es-ES"/>
        </w:rPr>
        <w:t xml:space="preserve">La oferta de “Niños Viajan Gratis” y la oferta de “BOGO60%” son combinables entre ellas y además con los </w:t>
      </w:r>
      <w:proofErr w:type="spellStart"/>
      <w:r w:rsidRPr="00676838">
        <w:rPr>
          <w:color w:val="000000" w:themeColor="text1"/>
          <w:sz w:val="22"/>
          <w:szCs w:val="22"/>
          <w:lang w:val="es-ES"/>
        </w:rPr>
        <w:t>OBCs</w:t>
      </w:r>
      <w:proofErr w:type="spellEnd"/>
      <w:r w:rsidRPr="00676838">
        <w:rPr>
          <w:color w:val="000000" w:themeColor="text1"/>
          <w:sz w:val="22"/>
          <w:szCs w:val="22"/>
          <w:lang w:val="es-ES"/>
        </w:rPr>
        <w:t xml:space="preserve"> promocionales, ofertas </w:t>
      </w:r>
      <w:proofErr w:type="spellStart"/>
      <w:r w:rsidRPr="00676838">
        <w:rPr>
          <w:color w:val="000000" w:themeColor="text1"/>
          <w:sz w:val="22"/>
          <w:szCs w:val="22"/>
          <w:lang w:val="es-ES"/>
        </w:rPr>
        <w:t>NextCruise</w:t>
      </w:r>
      <w:proofErr w:type="spellEnd"/>
      <w:r w:rsidRPr="00676838">
        <w:rPr>
          <w:color w:val="000000" w:themeColor="text1"/>
          <w:sz w:val="22"/>
          <w:szCs w:val="22"/>
          <w:lang w:val="es-ES"/>
        </w:rPr>
        <w:t xml:space="preserve">, descuentos instantáneos, descuentos Crown and Anchor y beneficios de accionistas. La oferta de “Niños Viajan Gratis” y la oferta de “BOGO60%” no son combinables con tarifas de Ultimate </w:t>
      </w:r>
      <w:proofErr w:type="spellStart"/>
      <w:r w:rsidRPr="00676838">
        <w:rPr>
          <w:color w:val="000000" w:themeColor="text1"/>
          <w:sz w:val="22"/>
          <w:szCs w:val="22"/>
          <w:lang w:val="es-ES"/>
        </w:rPr>
        <w:t>World</w:t>
      </w:r>
      <w:proofErr w:type="spellEnd"/>
      <w:r w:rsidRPr="00676838">
        <w:rPr>
          <w:color w:val="000000" w:themeColor="text1"/>
          <w:sz w:val="22"/>
          <w:szCs w:val="22"/>
          <w:lang w:val="es-ES"/>
        </w:rPr>
        <w:t xml:space="preserve"> </w:t>
      </w:r>
      <w:proofErr w:type="spellStart"/>
      <w:r w:rsidRPr="00676838">
        <w:rPr>
          <w:color w:val="000000" w:themeColor="text1"/>
          <w:sz w:val="22"/>
          <w:szCs w:val="22"/>
          <w:lang w:val="es-ES"/>
        </w:rPr>
        <w:t>Cruise</w:t>
      </w:r>
      <w:proofErr w:type="spellEnd"/>
      <w:r w:rsidRPr="00676838">
        <w:rPr>
          <w:color w:val="000000" w:themeColor="text1"/>
          <w:sz w:val="22"/>
          <w:szCs w:val="22"/>
          <w:lang w:val="es-ES"/>
        </w:rPr>
        <w:t xml:space="preserve">, de grupo estándar, </w:t>
      </w:r>
      <w:proofErr w:type="spellStart"/>
      <w:r w:rsidRPr="00676838">
        <w:rPr>
          <w:color w:val="000000" w:themeColor="text1"/>
          <w:sz w:val="22"/>
          <w:szCs w:val="22"/>
          <w:lang w:val="es-ES"/>
        </w:rPr>
        <w:t>Interline</w:t>
      </w:r>
      <w:proofErr w:type="spellEnd"/>
      <w:r w:rsidRPr="00676838">
        <w:rPr>
          <w:color w:val="000000" w:themeColor="text1"/>
          <w:sz w:val="22"/>
          <w:szCs w:val="22"/>
          <w:lang w:val="es-ES"/>
        </w:rPr>
        <w:t xml:space="preserve">, para agentes de viajes, para familiares y amigos de agentes de viajes, eventos promocionales semanales y tarifas netas. Las ofertas de </w:t>
      </w:r>
      <w:proofErr w:type="spellStart"/>
      <w:r w:rsidRPr="00676838">
        <w:rPr>
          <w:color w:val="000000" w:themeColor="text1"/>
          <w:sz w:val="22"/>
          <w:szCs w:val="22"/>
          <w:lang w:val="es-ES"/>
        </w:rPr>
        <w:t>promo</w:t>
      </w:r>
      <w:proofErr w:type="spellEnd"/>
      <w:r w:rsidRPr="00676838">
        <w:rPr>
          <w:color w:val="000000" w:themeColor="text1"/>
          <w:sz w:val="22"/>
          <w:szCs w:val="22"/>
          <w:lang w:val="es-ES"/>
        </w:rPr>
        <w:t xml:space="preserve"> </w:t>
      </w:r>
      <w:proofErr w:type="spellStart"/>
      <w:r w:rsidRPr="00676838">
        <w:rPr>
          <w:color w:val="000000" w:themeColor="text1"/>
          <w:sz w:val="22"/>
          <w:szCs w:val="22"/>
          <w:lang w:val="es-ES"/>
        </w:rPr>
        <w:t>code</w:t>
      </w:r>
      <w:proofErr w:type="spellEnd"/>
      <w:r w:rsidRPr="00676838">
        <w:rPr>
          <w:color w:val="000000" w:themeColor="text1"/>
          <w:sz w:val="22"/>
          <w:szCs w:val="22"/>
          <w:lang w:val="es-ES"/>
        </w:rPr>
        <w:t xml:space="preserve"> son aplicables a barcos y fechas de viaje seleccionados y deben aplicarse al hacer la reserva; límite de un </w:t>
      </w:r>
      <w:proofErr w:type="spellStart"/>
      <w:r w:rsidRPr="00676838">
        <w:rPr>
          <w:color w:val="000000" w:themeColor="text1"/>
          <w:sz w:val="22"/>
          <w:szCs w:val="22"/>
          <w:lang w:val="es-ES"/>
        </w:rPr>
        <w:t>promo</w:t>
      </w:r>
      <w:proofErr w:type="spellEnd"/>
      <w:r w:rsidRPr="00676838">
        <w:rPr>
          <w:color w:val="000000" w:themeColor="text1"/>
          <w:sz w:val="22"/>
          <w:szCs w:val="22"/>
          <w:lang w:val="es-ES"/>
        </w:rPr>
        <w:t xml:space="preserve"> </w:t>
      </w:r>
      <w:proofErr w:type="spellStart"/>
      <w:r w:rsidRPr="00676838">
        <w:rPr>
          <w:color w:val="000000" w:themeColor="text1"/>
          <w:sz w:val="22"/>
          <w:szCs w:val="22"/>
          <w:lang w:val="es-ES"/>
        </w:rPr>
        <w:t>code</w:t>
      </w:r>
      <w:proofErr w:type="spellEnd"/>
      <w:r w:rsidRPr="00676838">
        <w:rPr>
          <w:color w:val="000000" w:themeColor="text1"/>
          <w:sz w:val="22"/>
          <w:szCs w:val="22"/>
          <w:lang w:val="es-ES"/>
        </w:rPr>
        <w:t xml:space="preserve"> por reserva. </w:t>
      </w:r>
    </w:p>
    <w:p w14:paraId="25F3789D" w14:textId="1C5AE3EF" w:rsidR="00A0011C" w:rsidRDefault="00C27A6D" w:rsidP="00A0011C">
      <w:pPr>
        <w:rPr>
          <w:b/>
          <w:bCs/>
          <w:color w:val="000000" w:themeColor="text1"/>
          <w:sz w:val="22"/>
          <w:szCs w:val="22"/>
          <w:lang w:val="es-ES"/>
        </w:rPr>
      </w:pPr>
      <w:r>
        <w:rPr>
          <w:b/>
          <w:bCs/>
          <w:color w:val="000000" w:themeColor="text1"/>
          <w:sz w:val="22"/>
          <w:szCs w:val="22"/>
          <w:lang w:val="es-ES"/>
        </w:rPr>
        <w:lastRenderedPageBreak/>
        <w:t>FLASH SALES DICIEMBRE 2025</w:t>
      </w:r>
    </w:p>
    <w:p w14:paraId="13C22DB9" w14:textId="2415933D" w:rsidR="00C27A6D" w:rsidRPr="00C27A6D" w:rsidRDefault="00C27A6D" w:rsidP="00C27A6D">
      <w:pPr>
        <w:rPr>
          <w:color w:val="000000" w:themeColor="text1"/>
          <w:sz w:val="22"/>
          <w:szCs w:val="22"/>
          <w:lang w:val="es-ES"/>
        </w:rPr>
      </w:pPr>
      <w:r w:rsidRPr="00676838">
        <w:rPr>
          <w:color w:val="000000" w:themeColor="text1"/>
          <w:sz w:val="22"/>
          <w:szCs w:val="22"/>
          <w:lang w:val="es-ES"/>
        </w:rPr>
        <w:t xml:space="preserve">*Las ofertas se aplican a los cruceros con salida 30 días después de la fecha de la reserva. </w:t>
      </w:r>
    </w:p>
    <w:p w14:paraId="1B60C53C" w14:textId="02934EA0" w:rsidR="00C27A6D" w:rsidRDefault="00C27A6D" w:rsidP="00C27A6D">
      <w:pPr>
        <w:spacing w:after="0" w:line="240" w:lineRule="auto"/>
        <w:rPr>
          <w:b/>
          <w:bCs/>
          <w:color w:val="000000" w:themeColor="text1"/>
          <w:sz w:val="22"/>
          <w:szCs w:val="22"/>
          <w:lang w:val="es-ES"/>
        </w:rPr>
      </w:pPr>
      <w:r>
        <w:rPr>
          <w:b/>
          <w:bCs/>
          <w:color w:val="000000" w:themeColor="text1"/>
          <w:sz w:val="22"/>
          <w:szCs w:val="22"/>
          <w:lang w:val="es-ES"/>
        </w:rPr>
        <w:t>1.</w:t>
      </w:r>
      <w:r w:rsidRPr="00C27A6D">
        <w:rPr>
          <w:b/>
          <w:bCs/>
          <w:color w:val="000000" w:themeColor="text1"/>
          <w:sz w:val="22"/>
          <w:szCs w:val="22"/>
          <w:lang w:val="es-ES"/>
        </w:rPr>
        <w:t>Flash sale del 3 al 4 de diciembre</w:t>
      </w:r>
    </w:p>
    <w:p w14:paraId="2F0BC8BD" w14:textId="77777777" w:rsidR="00D46B75" w:rsidRPr="00C27A6D" w:rsidRDefault="00D46B75" w:rsidP="00C27A6D">
      <w:pPr>
        <w:spacing w:after="0" w:line="240" w:lineRule="auto"/>
        <w:rPr>
          <w:b/>
          <w:bCs/>
          <w:color w:val="000000" w:themeColor="text1"/>
          <w:sz w:val="22"/>
          <w:szCs w:val="22"/>
          <w:lang w:val="es-ES"/>
        </w:rPr>
      </w:pPr>
    </w:p>
    <w:p w14:paraId="08F4EECE" w14:textId="65F64C5B" w:rsidR="00C27A6D" w:rsidRPr="00C27A6D" w:rsidRDefault="00C27A6D" w:rsidP="00C27A6D">
      <w:pPr>
        <w:rPr>
          <w:color w:val="000000" w:themeColor="text1"/>
          <w:sz w:val="22"/>
          <w:szCs w:val="22"/>
          <w:lang w:val="es-ES"/>
        </w:rPr>
      </w:pPr>
      <w:r w:rsidRPr="00676838">
        <w:rPr>
          <w:b/>
          <w:bCs/>
          <w:color w:val="000000" w:themeColor="text1"/>
          <w:sz w:val="22"/>
          <w:szCs w:val="22"/>
          <w:lang w:val="es-ES"/>
        </w:rPr>
        <w:t xml:space="preserve">HASTA 950€ DE DESCUENTO: </w:t>
      </w:r>
      <w:r w:rsidRPr="00676838">
        <w:rPr>
          <w:color w:val="000000" w:themeColor="text1"/>
          <w:sz w:val="22"/>
          <w:szCs w:val="22"/>
          <w:lang w:val="es-ES"/>
        </w:rPr>
        <w:t>La oferta ofrece hasta 950 EUR de descuento dependiendo de la categoría reservada y el número de noches: en salidas de 5 noches o menos, 125 EUR de descuento en camarote Interior o Exterior, 200 EUR en balcón y 400 EUR en suites; en salidas de 6 noches o más, 225 EUR de descuento en camarote Interior o Exterior, 300 EUR en balcón y 950 EUR en suites.</w:t>
      </w:r>
    </w:p>
    <w:p w14:paraId="377A0F5B" w14:textId="12F137F1" w:rsidR="00C27A6D" w:rsidRDefault="00C27A6D" w:rsidP="00C27A6D">
      <w:pPr>
        <w:spacing w:after="0" w:line="240" w:lineRule="auto"/>
        <w:rPr>
          <w:b/>
          <w:bCs/>
          <w:color w:val="000000" w:themeColor="text1"/>
          <w:sz w:val="22"/>
          <w:szCs w:val="22"/>
          <w:lang w:val="es-ES"/>
        </w:rPr>
      </w:pPr>
      <w:r>
        <w:rPr>
          <w:b/>
          <w:bCs/>
          <w:color w:val="000000" w:themeColor="text1"/>
          <w:sz w:val="22"/>
          <w:szCs w:val="22"/>
          <w:lang w:val="es-ES"/>
        </w:rPr>
        <w:t>2.</w:t>
      </w:r>
      <w:r w:rsidRPr="00C27A6D">
        <w:rPr>
          <w:b/>
          <w:bCs/>
          <w:color w:val="000000" w:themeColor="text1"/>
          <w:sz w:val="22"/>
          <w:szCs w:val="22"/>
          <w:lang w:val="es-ES"/>
        </w:rPr>
        <w:t>Flash sale del 5 al 8 de diciembre</w:t>
      </w:r>
    </w:p>
    <w:p w14:paraId="6F7F6FF0" w14:textId="77777777" w:rsidR="00D46B75" w:rsidRPr="00C27A6D" w:rsidRDefault="00D46B75" w:rsidP="00C27A6D">
      <w:pPr>
        <w:spacing w:after="0" w:line="240" w:lineRule="auto"/>
        <w:rPr>
          <w:b/>
          <w:bCs/>
          <w:color w:val="000000" w:themeColor="text1"/>
          <w:sz w:val="22"/>
          <w:szCs w:val="22"/>
          <w:lang w:val="es-ES"/>
        </w:rPr>
      </w:pPr>
    </w:p>
    <w:p w14:paraId="3E530569" w14:textId="77777777" w:rsidR="00C27A6D" w:rsidRPr="00676838" w:rsidRDefault="00C27A6D" w:rsidP="00C27A6D">
      <w:pPr>
        <w:rPr>
          <w:color w:val="000000" w:themeColor="text1"/>
          <w:sz w:val="22"/>
          <w:szCs w:val="22"/>
          <w:lang w:val="es-ES"/>
        </w:rPr>
      </w:pPr>
      <w:r w:rsidRPr="00676838">
        <w:rPr>
          <w:b/>
          <w:bCs/>
          <w:color w:val="000000" w:themeColor="text1"/>
          <w:sz w:val="22"/>
          <w:szCs w:val="22"/>
          <w:lang w:val="es-ES"/>
        </w:rPr>
        <w:t>HASTA 900€ DE DESCUENTO:</w:t>
      </w:r>
      <w:r w:rsidRPr="00676838">
        <w:rPr>
          <w:color w:val="000000" w:themeColor="text1"/>
          <w:sz w:val="22"/>
          <w:szCs w:val="22"/>
          <w:lang w:val="es-ES"/>
        </w:rPr>
        <w:t xml:space="preserve"> La oferta ofrece hasta 900 EUR de descuento dependiendo de la categoría reservada y el número de noches: en salidas de 5 noches o menos, 125 EUR de descuento en camarote Interior o Exterior, 200 EUR en balcón y 400 EUR en suites; en salidas de 6 noches o más, 225 EUR de descuento en camarote Interior o Exterior, 300 EUR en balcón y 900 EUR en suites.</w:t>
      </w:r>
    </w:p>
    <w:p w14:paraId="6B2F1487" w14:textId="365E8DCF" w:rsidR="00C27A6D" w:rsidRDefault="00C27A6D" w:rsidP="00A0011C">
      <w:pPr>
        <w:rPr>
          <w:b/>
          <w:bCs/>
          <w:color w:val="000000" w:themeColor="text1"/>
          <w:sz w:val="22"/>
          <w:szCs w:val="22"/>
          <w:lang w:val="es-ES"/>
        </w:rPr>
      </w:pPr>
      <w:r>
        <w:rPr>
          <w:b/>
          <w:bCs/>
          <w:color w:val="000000" w:themeColor="text1"/>
          <w:sz w:val="22"/>
          <w:szCs w:val="22"/>
          <w:lang w:val="es-ES"/>
        </w:rPr>
        <w:t>3. Flash sale del 9 al 11 de diciembre</w:t>
      </w:r>
    </w:p>
    <w:p w14:paraId="20B1509C" w14:textId="77777777" w:rsidR="00C27A6D" w:rsidRPr="00676838" w:rsidRDefault="00C27A6D" w:rsidP="00C27A6D">
      <w:pPr>
        <w:rPr>
          <w:color w:val="000000" w:themeColor="text1"/>
          <w:sz w:val="22"/>
          <w:szCs w:val="22"/>
          <w:lang w:val="es-ES"/>
        </w:rPr>
      </w:pPr>
      <w:r>
        <w:rPr>
          <w:b/>
          <w:bCs/>
          <w:color w:val="000000" w:themeColor="text1"/>
          <w:sz w:val="22"/>
          <w:szCs w:val="22"/>
          <w:lang w:val="es-ES"/>
        </w:rPr>
        <w:t xml:space="preserve">HASTA 800$ DE CRÉDITO A BORDO: </w:t>
      </w:r>
      <w:r w:rsidRPr="00676838">
        <w:rPr>
          <w:color w:val="000000" w:themeColor="text1"/>
          <w:sz w:val="22"/>
          <w:szCs w:val="22"/>
          <w:lang w:val="es-ES"/>
        </w:rPr>
        <w:t>La oferta ofrece hasta 800$ de Crédito a Bordo dependiendo de la categoría reservada y el número de noches: en salidas de 5 noches o menos, 100$ de crédito a bordo en interiores o exteriores, 175$ en balcón y 325$ en suites. En salidas de 6 noches o más, 175$ de crédito a bordo en camarote Interior o Exterior, 250$ en balcón y 800$ en suites.</w:t>
      </w:r>
    </w:p>
    <w:p w14:paraId="2D45F6A0" w14:textId="05D72CBF" w:rsidR="00C27A6D" w:rsidRDefault="00C27A6D" w:rsidP="00A0011C">
      <w:pPr>
        <w:rPr>
          <w:b/>
          <w:bCs/>
          <w:color w:val="000000" w:themeColor="text1"/>
          <w:sz w:val="22"/>
          <w:szCs w:val="22"/>
          <w:lang w:val="es-ES"/>
        </w:rPr>
      </w:pPr>
      <w:r>
        <w:rPr>
          <w:b/>
          <w:bCs/>
          <w:color w:val="000000" w:themeColor="text1"/>
          <w:sz w:val="22"/>
          <w:szCs w:val="22"/>
          <w:lang w:val="es-ES"/>
        </w:rPr>
        <w:t>4. Flash sale del 12 al 17 de diciembre</w:t>
      </w:r>
    </w:p>
    <w:p w14:paraId="0365502D" w14:textId="77777777" w:rsidR="00C27A6D" w:rsidRPr="00676838" w:rsidRDefault="00C27A6D" w:rsidP="00C27A6D">
      <w:pPr>
        <w:rPr>
          <w:color w:val="000000" w:themeColor="text1"/>
          <w:sz w:val="22"/>
          <w:szCs w:val="22"/>
          <w:lang w:val="es-ES"/>
        </w:rPr>
      </w:pPr>
      <w:r>
        <w:rPr>
          <w:b/>
          <w:bCs/>
          <w:color w:val="000000" w:themeColor="text1"/>
          <w:sz w:val="22"/>
          <w:szCs w:val="22"/>
          <w:lang w:val="es-ES"/>
        </w:rPr>
        <w:t xml:space="preserve">HASTA 900€ DE DESCUENTO: </w:t>
      </w:r>
      <w:r w:rsidRPr="00676838">
        <w:rPr>
          <w:color w:val="000000" w:themeColor="text1"/>
          <w:sz w:val="22"/>
          <w:szCs w:val="22"/>
          <w:lang w:val="es-ES"/>
        </w:rPr>
        <w:t>La oferta ofrece hasta 900 EUR de descuento dependiendo de la categoría reservada y el número de noches: en salidas de 5 noches o menos, 125 EUR de descuento en camarote Interior o Exterior, 200 EUR en balcón y 400 EUR en suites; en salidas de 6 noches o más, 225 EUR de descuento en camarote Interior o Exterior, 300 EUR en balcón y 900 EUR en suites.</w:t>
      </w:r>
    </w:p>
    <w:p w14:paraId="6348693F" w14:textId="40B889B7" w:rsidR="00C27A6D" w:rsidRDefault="00C27A6D" w:rsidP="00A0011C">
      <w:pPr>
        <w:rPr>
          <w:b/>
          <w:bCs/>
          <w:color w:val="000000" w:themeColor="text1"/>
          <w:sz w:val="22"/>
          <w:szCs w:val="22"/>
          <w:lang w:val="es-ES"/>
        </w:rPr>
      </w:pPr>
      <w:r>
        <w:rPr>
          <w:b/>
          <w:bCs/>
          <w:color w:val="000000" w:themeColor="text1"/>
          <w:sz w:val="22"/>
          <w:szCs w:val="22"/>
          <w:lang w:val="es-ES"/>
        </w:rPr>
        <w:t>5.Flash sale del 18 al 22 de diciembre</w:t>
      </w:r>
    </w:p>
    <w:p w14:paraId="1DA2449F" w14:textId="33F161AD" w:rsidR="00C27A6D" w:rsidRDefault="00C27A6D" w:rsidP="00A0011C">
      <w:pPr>
        <w:rPr>
          <w:b/>
          <w:bCs/>
          <w:color w:val="000000" w:themeColor="text1"/>
          <w:sz w:val="22"/>
          <w:szCs w:val="22"/>
          <w:lang w:val="es-ES"/>
        </w:rPr>
      </w:pPr>
      <w:r>
        <w:rPr>
          <w:b/>
          <w:bCs/>
          <w:color w:val="000000" w:themeColor="text1"/>
          <w:sz w:val="22"/>
          <w:szCs w:val="22"/>
          <w:lang w:val="es-ES"/>
        </w:rPr>
        <w:t xml:space="preserve">HASTA 850€ DE DESCUENTO: </w:t>
      </w:r>
      <w:r w:rsidRPr="00676838">
        <w:rPr>
          <w:color w:val="000000" w:themeColor="text1"/>
          <w:sz w:val="22"/>
          <w:szCs w:val="22"/>
          <w:lang w:val="es-ES"/>
        </w:rPr>
        <w:t>La oferta ofrece hasta 850 EUR de descuento dependiendo de la categoría reservada y el número de noches: en salidas de 5 noches o menos, 125 EUR de descuento en camarote Interior o Exterior, 200 EUR en balcón y 400 EUR en suites; en salidas de 6 noches o más, 225 EUR de descuento en camarote Interior o Exterior, 300 EUR en balcón y 850 EUR en suites.</w:t>
      </w:r>
    </w:p>
    <w:p w14:paraId="2FBE47CF" w14:textId="2264C994" w:rsidR="00C27A6D" w:rsidRDefault="00C27A6D" w:rsidP="00A0011C">
      <w:pPr>
        <w:rPr>
          <w:b/>
          <w:bCs/>
          <w:color w:val="000000" w:themeColor="text1"/>
          <w:sz w:val="22"/>
          <w:szCs w:val="22"/>
          <w:lang w:val="es-ES"/>
        </w:rPr>
      </w:pPr>
      <w:r>
        <w:rPr>
          <w:b/>
          <w:bCs/>
          <w:color w:val="000000" w:themeColor="text1"/>
          <w:sz w:val="22"/>
          <w:szCs w:val="22"/>
          <w:lang w:val="es-ES"/>
        </w:rPr>
        <w:t>6. Flash sale del 23 diciembre 2025 al 1 de enero 2026</w:t>
      </w:r>
    </w:p>
    <w:p w14:paraId="4A76BDD1" w14:textId="77777777" w:rsidR="00C27A6D" w:rsidRDefault="00C27A6D" w:rsidP="00C27A6D">
      <w:pPr>
        <w:rPr>
          <w:color w:val="000000" w:themeColor="text1"/>
          <w:sz w:val="22"/>
          <w:szCs w:val="22"/>
          <w:lang w:val="es-ES"/>
        </w:rPr>
      </w:pPr>
      <w:r>
        <w:rPr>
          <w:b/>
          <w:bCs/>
          <w:color w:val="000000" w:themeColor="text1"/>
          <w:sz w:val="22"/>
          <w:szCs w:val="22"/>
          <w:lang w:val="es-ES"/>
        </w:rPr>
        <w:t xml:space="preserve">HASTA 800€ DE DESCUENTO: </w:t>
      </w:r>
      <w:r w:rsidRPr="00676838">
        <w:rPr>
          <w:color w:val="000000" w:themeColor="text1"/>
          <w:sz w:val="22"/>
          <w:szCs w:val="22"/>
          <w:lang w:val="es-ES"/>
        </w:rPr>
        <w:t xml:space="preserve">La oferta ofrece hasta 800 EUR de descuento dependiendo de la categoría reservada y el número de noches: en salidas de 5 noches o menos, 125 EUR de descuento en camarote Interior o Exterior, 200 EUR en balcón y 400 EUR en suites; en salidas </w:t>
      </w:r>
      <w:r w:rsidRPr="00676838">
        <w:rPr>
          <w:color w:val="000000" w:themeColor="text1"/>
          <w:sz w:val="22"/>
          <w:szCs w:val="22"/>
          <w:lang w:val="es-ES"/>
        </w:rPr>
        <w:lastRenderedPageBreak/>
        <w:t>de 6 noches o más, 225 EUR de descuento en camarote Interior o Exterior, 300 EUR en balcón y 800 EUR en suites.</w:t>
      </w:r>
    </w:p>
    <w:p w14:paraId="17E7E415" w14:textId="55D3C0BA" w:rsidR="00C27A6D" w:rsidRDefault="00C27A6D" w:rsidP="00C27A6D">
      <w:pPr>
        <w:rPr>
          <w:b/>
          <w:bCs/>
          <w:color w:val="000000" w:themeColor="text1"/>
          <w:sz w:val="22"/>
          <w:szCs w:val="22"/>
          <w:lang w:val="es-ES"/>
        </w:rPr>
      </w:pPr>
    </w:p>
    <w:p w14:paraId="74CD76BB" w14:textId="77777777" w:rsidR="00A31A57" w:rsidRPr="00676838" w:rsidRDefault="00A31A57" w:rsidP="00A31A57">
      <w:pPr>
        <w:rPr>
          <w:b/>
          <w:bCs/>
          <w:color w:val="000000" w:themeColor="text1"/>
          <w:sz w:val="22"/>
          <w:szCs w:val="22"/>
          <w:lang w:val="en-GB"/>
        </w:rPr>
      </w:pPr>
      <w:r w:rsidRPr="00676838">
        <w:rPr>
          <w:b/>
          <w:bCs/>
          <w:color w:val="000000" w:themeColor="text1"/>
          <w:sz w:val="22"/>
          <w:szCs w:val="22"/>
          <w:lang w:val="en-GB"/>
        </w:rPr>
        <w:t>PROMOCIÓN CRUISE PLANNER /APP ROYAL CARIBBEAN</w:t>
      </w:r>
    </w:p>
    <w:p w14:paraId="7B5ED1B9" w14:textId="65C872CC" w:rsidR="00A31A57" w:rsidRPr="00D46B75" w:rsidRDefault="00A31A57" w:rsidP="00D46B75">
      <w:pPr>
        <w:pStyle w:val="ListParagraph"/>
        <w:numPr>
          <w:ilvl w:val="0"/>
          <w:numId w:val="5"/>
        </w:numPr>
        <w:spacing w:after="0" w:line="240" w:lineRule="auto"/>
        <w:rPr>
          <w:color w:val="000000" w:themeColor="text1"/>
          <w:sz w:val="22"/>
          <w:szCs w:val="22"/>
          <w:lang w:val="es-ES"/>
        </w:rPr>
      </w:pPr>
      <w:r w:rsidRPr="00676838">
        <w:rPr>
          <w:color w:val="000000" w:themeColor="text1"/>
          <w:sz w:val="22"/>
          <w:szCs w:val="22"/>
          <w:lang w:val="es-ES"/>
        </w:rPr>
        <w:t xml:space="preserve">Promoción disponible entre el </w:t>
      </w:r>
      <w:r>
        <w:rPr>
          <w:color w:val="000000" w:themeColor="text1"/>
          <w:sz w:val="22"/>
          <w:szCs w:val="22"/>
          <w:lang w:val="es-ES"/>
        </w:rPr>
        <w:t xml:space="preserve">12 y el 29 de diciembre </w:t>
      </w:r>
      <w:r>
        <w:rPr>
          <w:color w:val="000000" w:themeColor="text1"/>
          <w:sz w:val="22"/>
          <w:szCs w:val="22"/>
          <w:lang w:val="es-ES"/>
        </w:rPr>
        <w:t>de 2025</w:t>
      </w:r>
    </w:p>
    <w:p w14:paraId="7FA09D7D" w14:textId="77777777" w:rsidR="00A31A57" w:rsidRDefault="00A31A57" w:rsidP="00A31A57">
      <w:pPr>
        <w:pStyle w:val="ListParagraph"/>
        <w:numPr>
          <w:ilvl w:val="0"/>
          <w:numId w:val="4"/>
        </w:numPr>
        <w:spacing w:after="0" w:line="240" w:lineRule="auto"/>
        <w:rPr>
          <w:color w:val="000000" w:themeColor="text1"/>
          <w:sz w:val="22"/>
          <w:szCs w:val="22"/>
          <w:lang w:val="es-ES"/>
        </w:rPr>
      </w:pPr>
      <w:r w:rsidRPr="00676838">
        <w:rPr>
          <w:color w:val="000000" w:themeColor="text1"/>
          <w:sz w:val="22"/>
          <w:szCs w:val="22"/>
          <w:lang w:val="es-ES"/>
        </w:rPr>
        <w:t xml:space="preserve">Hasta </w:t>
      </w:r>
      <w:r>
        <w:rPr>
          <w:color w:val="000000" w:themeColor="text1"/>
          <w:sz w:val="22"/>
          <w:szCs w:val="22"/>
          <w:lang w:val="es-ES"/>
        </w:rPr>
        <w:t>30</w:t>
      </w:r>
      <w:r w:rsidRPr="00676838">
        <w:rPr>
          <w:color w:val="000000" w:themeColor="text1"/>
          <w:sz w:val="22"/>
          <w:szCs w:val="22"/>
          <w:lang w:val="es-ES"/>
        </w:rPr>
        <w:t xml:space="preserve">% de descuento en Paquetes de Bebidas, restaurantes de especialidad y todos los extras que se puedan reservar a través del </w:t>
      </w:r>
      <w:proofErr w:type="spellStart"/>
      <w:r w:rsidRPr="00676838">
        <w:rPr>
          <w:color w:val="000000" w:themeColor="text1"/>
          <w:sz w:val="22"/>
          <w:szCs w:val="22"/>
          <w:lang w:val="es-ES"/>
        </w:rPr>
        <w:t>Cruise</w:t>
      </w:r>
      <w:proofErr w:type="spellEnd"/>
      <w:r w:rsidRPr="00676838">
        <w:rPr>
          <w:color w:val="000000" w:themeColor="text1"/>
          <w:sz w:val="22"/>
          <w:szCs w:val="22"/>
          <w:lang w:val="es-ES"/>
        </w:rPr>
        <w:t xml:space="preserve"> </w:t>
      </w:r>
      <w:proofErr w:type="spellStart"/>
      <w:r w:rsidRPr="00676838">
        <w:rPr>
          <w:color w:val="000000" w:themeColor="text1"/>
          <w:sz w:val="22"/>
          <w:szCs w:val="22"/>
          <w:lang w:val="es-ES"/>
        </w:rPr>
        <w:t>Planner</w:t>
      </w:r>
      <w:proofErr w:type="spellEnd"/>
      <w:r w:rsidRPr="00676838">
        <w:rPr>
          <w:color w:val="000000" w:themeColor="text1"/>
          <w:sz w:val="22"/>
          <w:szCs w:val="22"/>
          <w:lang w:val="es-ES"/>
        </w:rPr>
        <w:t xml:space="preserve"> o de la </w:t>
      </w:r>
      <w:proofErr w:type="gramStart"/>
      <w:r w:rsidRPr="00676838">
        <w:rPr>
          <w:color w:val="000000" w:themeColor="text1"/>
          <w:sz w:val="22"/>
          <w:szCs w:val="22"/>
          <w:lang w:val="es-ES"/>
        </w:rPr>
        <w:t>app</w:t>
      </w:r>
      <w:proofErr w:type="gramEnd"/>
      <w:r w:rsidRPr="00676838">
        <w:rPr>
          <w:color w:val="000000" w:themeColor="text1"/>
          <w:sz w:val="22"/>
          <w:szCs w:val="22"/>
          <w:lang w:val="es-ES"/>
        </w:rPr>
        <w:t xml:space="preserve"> de Royal </w:t>
      </w:r>
      <w:proofErr w:type="spellStart"/>
      <w:r w:rsidRPr="00676838">
        <w:rPr>
          <w:color w:val="000000" w:themeColor="text1"/>
          <w:sz w:val="22"/>
          <w:szCs w:val="22"/>
          <w:lang w:val="es-ES"/>
        </w:rPr>
        <w:t>Caribbean</w:t>
      </w:r>
      <w:proofErr w:type="spellEnd"/>
      <w:r w:rsidRPr="00676838">
        <w:rPr>
          <w:color w:val="000000" w:themeColor="text1"/>
          <w:sz w:val="22"/>
          <w:szCs w:val="22"/>
          <w:lang w:val="es-ES"/>
        </w:rPr>
        <w:t xml:space="preserve">. </w:t>
      </w:r>
    </w:p>
    <w:p w14:paraId="134D6267" w14:textId="77777777" w:rsidR="00A31A57" w:rsidRPr="00676838" w:rsidRDefault="00A31A57" w:rsidP="00A31A57">
      <w:pPr>
        <w:pStyle w:val="ListParagraph"/>
        <w:spacing w:after="0" w:line="240" w:lineRule="auto"/>
        <w:rPr>
          <w:color w:val="000000" w:themeColor="text1"/>
          <w:sz w:val="22"/>
          <w:szCs w:val="22"/>
          <w:lang w:val="es-ES"/>
        </w:rPr>
      </w:pPr>
    </w:p>
    <w:p w14:paraId="5DBFCDB8" w14:textId="4CBB0F09" w:rsidR="00C27A6D" w:rsidRDefault="00A31A57" w:rsidP="00C27A6D">
      <w:pPr>
        <w:rPr>
          <w:b/>
          <w:bCs/>
          <w:color w:val="000000" w:themeColor="text1"/>
          <w:sz w:val="22"/>
          <w:szCs w:val="22"/>
          <w:lang w:val="es-ES"/>
        </w:rPr>
      </w:pPr>
      <w:r>
        <w:rPr>
          <w:b/>
          <w:bCs/>
          <w:color w:val="000000" w:themeColor="text1"/>
          <w:sz w:val="22"/>
          <w:szCs w:val="22"/>
          <w:lang w:val="es-ES"/>
        </w:rPr>
        <w:t xml:space="preserve">PROMOCIÓN: 100€ DE DESCUENTO ADICIONAL EN CRUCEROS POR EL CARIBE </w:t>
      </w:r>
    </w:p>
    <w:p w14:paraId="7C8C7F8E" w14:textId="77777777" w:rsidR="00D46B75" w:rsidRDefault="00D46B75" w:rsidP="00D46B75">
      <w:pPr>
        <w:pStyle w:val="ListParagraph"/>
        <w:numPr>
          <w:ilvl w:val="0"/>
          <w:numId w:val="5"/>
        </w:numPr>
        <w:spacing w:after="0" w:line="240" w:lineRule="auto"/>
        <w:rPr>
          <w:color w:val="000000" w:themeColor="text1"/>
          <w:sz w:val="22"/>
          <w:szCs w:val="22"/>
          <w:lang w:val="es-ES"/>
        </w:rPr>
      </w:pPr>
      <w:r w:rsidRPr="00676838">
        <w:rPr>
          <w:color w:val="000000" w:themeColor="text1"/>
          <w:sz w:val="22"/>
          <w:szCs w:val="22"/>
          <w:lang w:val="es-ES"/>
        </w:rPr>
        <w:t xml:space="preserve">Promoción disponible entre el </w:t>
      </w:r>
      <w:r>
        <w:rPr>
          <w:color w:val="000000" w:themeColor="text1"/>
          <w:sz w:val="22"/>
          <w:szCs w:val="22"/>
          <w:lang w:val="es-ES"/>
        </w:rPr>
        <w:t>12 y el 29 de diciembre de 2025</w:t>
      </w:r>
    </w:p>
    <w:p w14:paraId="71938CC9" w14:textId="00512D22" w:rsidR="00A31A57" w:rsidRPr="00D46B75" w:rsidRDefault="00A31A57" w:rsidP="00D46B75">
      <w:pPr>
        <w:pStyle w:val="ListParagraph"/>
        <w:numPr>
          <w:ilvl w:val="0"/>
          <w:numId w:val="5"/>
        </w:numPr>
        <w:rPr>
          <w:color w:val="000000" w:themeColor="text1"/>
          <w:sz w:val="22"/>
          <w:szCs w:val="22"/>
          <w:lang w:val="es-ES"/>
        </w:rPr>
      </w:pPr>
      <w:r w:rsidRPr="00D46B75">
        <w:rPr>
          <w:color w:val="000000" w:themeColor="text1"/>
          <w:sz w:val="22"/>
          <w:szCs w:val="22"/>
          <w:lang w:val="es-ES"/>
        </w:rPr>
        <w:t xml:space="preserve">Si la reserva es para un crucero por el Caribe, el cliente recibirá 100€ de descuento adicional en la cabina. </w:t>
      </w:r>
    </w:p>
    <w:p w14:paraId="34B4A8A8" w14:textId="77777777" w:rsidR="00A31A57" w:rsidRPr="00A31A57" w:rsidRDefault="00A31A57" w:rsidP="00A31A57">
      <w:pPr>
        <w:pStyle w:val="ListParagraph"/>
        <w:rPr>
          <w:color w:val="000000" w:themeColor="text1"/>
          <w:sz w:val="22"/>
          <w:szCs w:val="22"/>
          <w:lang w:val="es-ES"/>
        </w:rPr>
      </w:pPr>
    </w:p>
    <w:p w14:paraId="448D9A86" w14:textId="77777777" w:rsidR="00C27A6D" w:rsidRPr="00676838" w:rsidRDefault="00C27A6D" w:rsidP="00C27A6D">
      <w:pPr>
        <w:rPr>
          <w:b/>
          <w:bCs/>
          <w:color w:val="000000" w:themeColor="text1"/>
          <w:sz w:val="22"/>
          <w:szCs w:val="22"/>
          <w:lang w:val="es-ES"/>
        </w:rPr>
      </w:pPr>
      <w:r w:rsidRPr="00676838">
        <w:rPr>
          <w:b/>
          <w:bCs/>
          <w:color w:val="000000" w:themeColor="text1"/>
          <w:sz w:val="22"/>
          <w:szCs w:val="22"/>
          <w:lang w:val="es-ES"/>
        </w:rPr>
        <w:t>CRUISE PLANNER</w:t>
      </w:r>
    </w:p>
    <w:p w14:paraId="076DF25B" w14:textId="77777777" w:rsidR="00C27A6D" w:rsidRPr="00676838" w:rsidRDefault="00C27A6D" w:rsidP="00C27A6D">
      <w:pPr>
        <w:rPr>
          <w:color w:val="000000" w:themeColor="text1"/>
          <w:sz w:val="22"/>
          <w:szCs w:val="22"/>
          <w:lang w:val="es-ES"/>
        </w:rPr>
      </w:pPr>
      <w:r w:rsidRPr="00676838">
        <w:rPr>
          <w:color w:val="000000" w:themeColor="text1"/>
          <w:sz w:val="22"/>
          <w:szCs w:val="22"/>
          <w:lang w:val="es-ES"/>
        </w:rPr>
        <w:t xml:space="preserve">El </w:t>
      </w:r>
      <w:proofErr w:type="spellStart"/>
      <w:r w:rsidRPr="00676838">
        <w:rPr>
          <w:color w:val="000000" w:themeColor="text1"/>
          <w:sz w:val="22"/>
          <w:szCs w:val="22"/>
          <w:lang w:val="es-ES"/>
        </w:rPr>
        <w:t>Cruise</w:t>
      </w:r>
      <w:proofErr w:type="spellEnd"/>
      <w:r w:rsidRPr="00676838">
        <w:rPr>
          <w:color w:val="000000" w:themeColor="text1"/>
          <w:sz w:val="22"/>
          <w:szCs w:val="22"/>
          <w:lang w:val="es-ES"/>
        </w:rPr>
        <w:t xml:space="preserve"> </w:t>
      </w:r>
      <w:proofErr w:type="spellStart"/>
      <w:r w:rsidRPr="00676838">
        <w:rPr>
          <w:color w:val="000000" w:themeColor="text1"/>
          <w:sz w:val="22"/>
          <w:szCs w:val="22"/>
          <w:lang w:val="es-ES"/>
        </w:rPr>
        <w:t>Planner</w:t>
      </w:r>
      <w:proofErr w:type="spellEnd"/>
      <w:r w:rsidRPr="00676838">
        <w:rPr>
          <w:color w:val="000000" w:themeColor="text1"/>
          <w:sz w:val="22"/>
          <w:szCs w:val="22"/>
          <w:lang w:val="es-ES"/>
        </w:rPr>
        <w:t xml:space="preserve"> es nuestro planificador de cruceros. A través de esta herramienta nuestros pasajeros pueden introducir el localizador de su reserva para acceder a la información sobre el crucero que han reservado. Podrán programar y reservar nuestros espectáculos y actividades a bordo, contratar paquetes de bebidas, paquetes de internet, restaurantes de especialidad, excursiones, tratamientos de spa, y muchos otros servicios, como la compra de regalos con los que sorprender a sus acompañantes. Además, de esta manera evitarán tener que hacer largas colas para realizar las reservas una vez a bordo.</w:t>
      </w:r>
    </w:p>
    <w:p w14:paraId="1FF74136" w14:textId="77777777" w:rsidR="00C27A6D" w:rsidRPr="00676838" w:rsidRDefault="00C27A6D" w:rsidP="00C27A6D">
      <w:pPr>
        <w:pStyle w:val="ListParagraph"/>
        <w:numPr>
          <w:ilvl w:val="0"/>
          <w:numId w:val="3"/>
        </w:numPr>
        <w:spacing w:after="0" w:line="240" w:lineRule="auto"/>
        <w:rPr>
          <w:color w:val="000000" w:themeColor="text1"/>
          <w:sz w:val="22"/>
          <w:szCs w:val="22"/>
          <w:lang w:val="es-ES"/>
        </w:rPr>
      </w:pPr>
      <w:hyperlink r:id="rId6" w:history="1">
        <w:r w:rsidRPr="00676838">
          <w:rPr>
            <w:rStyle w:val="Hyperlink"/>
            <w:color w:val="000000" w:themeColor="text1"/>
            <w:sz w:val="22"/>
            <w:szCs w:val="22"/>
            <w:lang w:val="es-ES"/>
          </w:rPr>
          <w:t>https://www.royalcaribbean.com/esp/es/booked</w:t>
        </w:r>
      </w:hyperlink>
      <w:r w:rsidRPr="00676838">
        <w:rPr>
          <w:color w:val="000000" w:themeColor="text1"/>
          <w:sz w:val="22"/>
          <w:szCs w:val="22"/>
          <w:lang w:val="es-ES"/>
        </w:rPr>
        <w:t xml:space="preserve"> </w:t>
      </w:r>
    </w:p>
    <w:p w14:paraId="6B8D7846" w14:textId="77777777" w:rsidR="00C27A6D" w:rsidRPr="00676838" w:rsidRDefault="00C27A6D" w:rsidP="00C27A6D">
      <w:pPr>
        <w:rPr>
          <w:color w:val="000000" w:themeColor="text1"/>
          <w:sz w:val="22"/>
          <w:szCs w:val="22"/>
          <w:lang w:val="es-ES"/>
        </w:rPr>
      </w:pPr>
      <w:r w:rsidRPr="00676838">
        <w:rPr>
          <w:color w:val="000000" w:themeColor="text1"/>
          <w:sz w:val="22"/>
          <w:szCs w:val="22"/>
          <w:lang w:val="es-ES"/>
        </w:rPr>
        <w:t xml:space="preserve">Para que los clientes estén al corriente de toda la información relacionada con su crucero, es imprescindible introducir el email particular del cliente al hacer la reserva. Las reservas de espectáculos, así como la contratación de servicios adicionales, también se puede realizar a través de la App Royal </w:t>
      </w:r>
      <w:proofErr w:type="spellStart"/>
      <w:r w:rsidRPr="00676838">
        <w:rPr>
          <w:color w:val="000000" w:themeColor="text1"/>
          <w:sz w:val="22"/>
          <w:szCs w:val="22"/>
          <w:lang w:val="es-ES"/>
        </w:rPr>
        <w:t>Caribbean</w:t>
      </w:r>
      <w:proofErr w:type="spellEnd"/>
      <w:r w:rsidRPr="00676838">
        <w:rPr>
          <w:color w:val="000000" w:themeColor="text1"/>
          <w:sz w:val="22"/>
          <w:szCs w:val="22"/>
          <w:lang w:val="es-ES"/>
        </w:rPr>
        <w:t xml:space="preserve"> International, disponible en dispositivos móviles Apple y Android.</w:t>
      </w:r>
    </w:p>
    <w:p w14:paraId="7C0E1D79" w14:textId="77777777" w:rsidR="00C27A6D" w:rsidRPr="00676838" w:rsidRDefault="00C27A6D" w:rsidP="00C27A6D">
      <w:pPr>
        <w:rPr>
          <w:b/>
          <w:bCs/>
          <w:color w:val="000000" w:themeColor="text1"/>
          <w:sz w:val="22"/>
          <w:szCs w:val="22"/>
          <w:lang w:val="es-ES"/>
        </w:rPr>
      </w:pPr>
    </w:p>
    <w:p w14:paraId="6E72586B" w14:textId="77777777" w:rsidR="00A0011C" w:rsidRPr="00A0011C" w:rsidRDefault="00A0011C">
      <w:pPr>
        <w:rPr>
          <w:b/>
          <w:bCs/>
          <w:lang w:val="es-ES"/>
        </w:rPr>
      </w:pPr>
    </w:p>
    <w:sectPr w:rsidR="00A0011C" w:rsidRPr="00A0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49C5"/>
    <w:multiLevelType w:val="hybridMultilevel"/>
    <w:tmpl w:val="8E1A1FFC"/>
    <w:lvl w:ilvl="0" w:tplc="D176519E">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63650"/>
    <w:multiLevelType w:val="hybridMultilevel"/>
    <w:tmpl w:val="383831DE"/>
    <w:lvl w:ilvl="0" w:tplc="8B62BA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DA03BA5"/>
    <w:multiLevelType w:val="hybridMultilevel"/>
    <w:tmpl w:val="D70A1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21C1C"/>
    <w:multiLevelType w:val="hybridMultilevel"/>
    <w:tmpl w:val="59CC5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01801"/>
    <w:multiLevelType w:val="hybridMultilevel"/>
    <w:tmpl w:val="CCB832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046824">
    <w:abstractNumId w:val="2"/>
  </w:num>
  <w:num w:numId="2" w16cid:durableId="1049233276">
    <w:abstractNumId w:val="1"/>
  </w:num>
  <w:num w:numId="3" w16cid:durableId="1145970522">
    <w:abstractNumId w:val="0"/>
  </w:num>
  <w:num w:numId="4" w16cid:durableId="1975064226">
    <w:abstractNumId w:val="4"/>
  </w:num>
  <w:num w:numId="5" w16cid:durableId="858814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1C"/>
    <w:rsid w:val="00433CC8"/>
    <w:rsid w:val="005310A1"/>
    <w:rsid w:val="00787E11"/>
    <w:rsid w:val="00A0011C"/>
    <w:rsid w:val="00A31A57"/>
    <w:rsid w:val="00BD7B88"/>
    <w:rsid w:val="00C27A6D"/>
    <w:rsid w:val="00D46B75"/>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914735D"/>
  <w15:chartTrackingRefBased/>
  <w15:docId w15:val="{B299258E-DA40-744E-80F8-B9D53BD1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11C"/>
    <w:rPr>
      <w:rFonts w:eastAsiaTheme="majorEastAsia" w:cstheme="majorBidi"/>
      <w:color w:val="272727" w:themeColor="text1" w:themeTint="D8"/>
    </w:rPr>
  </w:style>
  <w:style w:type="paragraph" w:styleId="Title">
    <w:name w:val="Title"/>
    <w:basedOn w:val="Normal"/>
    <w:next w:val="Normal"/>
    <w:link w:val="TitleChar"/>
    <w:uiPriority w:val="10"/>
    <w:qFormat/>
    <w:rsid w:val="00A00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11C"/>
    <w:pPr>
      <w:spacing w:before="160"/>
      <w:jc w:val="center"/>
    </w:pPr>
    <w:rPr>
      <w:i/>
      <w:iCs/>
      <w:color w:val="404040" w:themeColor="text1" w:themeTint="BF"/>
    </w:rPr>
  </w:style>
  <w:style w:type="character" w:customStyle="1" w:styleId="QuoteChar">
    <w:name w:val="Quote Char"/>
    <w:basedOn w:val="DefaultParagraphFont"/>
    <w:link w:val="Quote"/>
    <w:uiPriority w:val="29"/>
    <w:rsid w:val="00A0011C"/>
    <w:rPr>
      <w:i/>
      <w:iCs/>
      <w:color w:val="404040" w:themeColor="text1" w:themeTint="BF"/>
    </w:rPr>
  </w:style>
  <w:style w:type="paragraph" w:styleId="ListParagraph">
    <w:name w:val="List Paragraph"/>
    <w:basedOn w:val="Normal"/>
    <w:uiPriority w:val="34"/>
    <w:qFormat/>
    <w:rsid w:val="00A0011C"/>
    <w:pPr>
      <w:ind w:left="720"/>
      <w:contextualSpacing/>
    </w:pPr>
  </w:style>
  <w:style w:type="character" w:styleId="IntenseEmphasis">
    <w:name w:val="Intense Emphasis"/>
    <w:basedOn w:val="DefaultParagraphFont"/>
    <w:uiPriority w:val="21"/>
    <w:qFormat/>
    <w:rsid w:val="00A0011C"/>
    <w:rPr>
      <w:i/>
      <w:iCs/>
      <w:color w:val="0F4761" w:themeColor="accent1" w:themeShade="BF"/>
    </w:rPr>
  </w:style>
  <w:style w:type="paragraph" w:styleId="IntenseQuote">
    <w:name w:val="Intense Quote"/>
    <w:basedOn w:val="Normal"/>
    <w:next w:val="Normal"/>
    <w:link w:val="IntenseQuoteChar"/>
    <w:uiPriority w:val="30"/>
    <w:qFormat/>
    <w:rsid w:val="00A00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11C"/>
    <w:rPr>
      <w:i/>
      <w:iCs/>
      <w:color w:val="0F4761" w:themeColor="accent1" w:themeShade="BF"/>
    </w:rPr>
  </w:style>
  <w:style w:type="character" w:styleId="IntenseReference">
    <w:name w:val="Intense Reference"/>
    <w:basedOn w:val="DefaultParagraphFont"/>
    <w:uiPriority w:val="32"/>
    <w:qFormat/>
    <w:rsid w:val="00A0011C"/>
    <w:rPr>
      <w:b/>
      <w:bCs/>
      <w:smallCaps/>
      <w:color w:val="0F4761" w:themeColor="accent1" w:themeShade="BF"/>
      <w:spacing w:val="5"/>
    </w:rPr>
  </w:style>
  <w:style w:type="character" w:styleId="Hyperlink">
    <w:name w:val="Hyperlink"/>
    <w:basedOn w:val="DefaultParagraphFont"/>
    <w:uiPriority w:val="99"/>
    <w:unhideWhenUsed/>
    <w:rsid w:val="00C27A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yalcaribbean.com/esp/es/booke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Cortijo Martinez</dc:creator>
  <cp:keywords/>
  <dc:description/>
  <cp:lastModifiedBy>Laura Cortijo Martinez</cp:lastModifiedBy>
  <cp:revision>1</cp:revision>
  <dcterms:created xsi:type="dcterms:W3CDTF">2025-12-04T10:57:00Z</dcterms:created>
  <dcterms:modified xsi:type="dcterms:W3CDTF">2025-12-04T12:49:00Z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fa631-0d69-435b-8f58-124ad5e1685b_Enabled">
    <vt:lpwstr>true</vt:lpwstr>
  </property>
  <property fmtid="{D5CDD505-2E9C-101B-9397-08002B2CF9AE}" pid="3" name="MSIP_Label_ec2fa631-0d69-435b-8f58-124ad5e1685b_SetDate">
    <vt:lpwstr>2025-12-04T12:49:19Z</vt:lpwstr>
  </property>
  <property fmtid="{D5CDD505-2E9C-101B-9397-08002B2CF9AE}" pid="4" name="MSIP_Label_ec2fa631-0d69-435b-8f58-124ad5e1685b_Method">
    <vt:lpwstr>Standard</vt:lpwstr>
  </property>
  <property fmtid="{D5CDD505-2E9C-101B-9397-08002B2CF9AE}" pid="5" name="MSIP_Label_ec2fa631-0d69-435b-8f58-124ad5e1685b_Name">
    <vt:lpwstr>Internal (Default))</vt:lpwstr>
  </property>
  <property fmtid="{D5CDD505-2E9C-101B-9397-08002B2CF9AE}" pid="6" name="MSIP_Label_ec2fa631-0d69-435b-8f58-124ad5e1685b_SiteId">
    <vt:lpwstr>1caa43b8-bf09-48b6-9b3c-bd5a56fec019</vt:lpwstr>
  </property>
  <property fmtid="{D5CDD505-2E9C-101B-9397-08002B2CF9AE}" pid="7" name="MSIP_Label_ec2fa631-0d69-435b-8f58-124ad5e1685b_ActionId">
    <vt:lpwstr>18beb5fc-f5be-4edf-9781-adbafb9de856</vt:lpwstr>
  </property>
  <property fmtid="{D5CDD505-2E9C-101B-9397-08002B2CF9AE}" pid="8" name="MSIP_Label_ec2fa631-0d69-435b-8f58-124ad5e1685b_ContentBits">
    <vt:lpwstr>0</vt:lpwstr>
  </property>
  <property fmtid="{D5CDD505-2E9C-101B-9397-08002B2CF9AE}" pid="9" name="MSIP_Label_ec2fa631-0d69-435b-8f58-124ad5e1685b_Tag">
    <vt:lpwstr>50, 3, 0, 1</vt:lpwstr>
  </property>
</Properties>
</file>